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3" w:rsidRDefault="00663933">
      <w:pPr>
        <w:pStyle w:val="normal"/>
        <w:spacing w:before="88" w:line="295" w:lineRule="auto"/>
        <w:ind w:left="111" w:right="2668"/>
        <w:jc w:val="both"/>
        <w:rPr>
          <w:rFonts w:ascii="Calibri" w:eastAsia="Calibri" w:hAnsi="Calibri" w:cs="Calibri"/>
          <w:b/>
          <w:color w:val="231F20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231F20"/>
          <w:sz w:val="28"/>
          <w:szCs w:val="28"/>
          <w:highlight w:val="white"/>
        </w:rPr>
        <w:t xml:space="preserve">Przedmiotowe zasady oceniania </w:t>
      </w:r>
    </w:p>
    <w:p w:rsidR="00564D63" w:rsidRDefault="00663933">
      <w:pPr>
        <w:pStyle w:val="normal"/>
        <w:spacing w:before="88" w:line="295" w:lineRule="auto"/>
        <w:ind w:left="111" w:right="2668"/>
        <w:jc w:val="both"/>
        <w:rPr>
          <w:rFonts w:ascii="Calibri" w:eastAsia="Calibri" w:hAnsi="Calibri" w:cs="Calibri"/>
          <w:b/>
          <w:color w:val="231F2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231F20"/>
          <w:sz w:val="28"/>
          <w:szCs w:val="28"/>
          <w:highlight w:val="white"/>
        </w:rPr>
        <w:t xml:space="preserve">Biologia </w:t>
      </w:r>
    </w:p>
    <w:p w:rsidR="00564D63" w:rsidRDefault="00564D63">
      <w:pPr>
        <w:pStyle w:val="normal"/>
        <w:spacing w:before="88" w:line="295" w:lineRule="auto"/>
        <w:ind w:left="111" w:right="2668"/>
        <w:jc w:val="both"/>
        <w:rPr>
          <w:rFonts w:ascii="Calibri" w:eastAsia="Calibri" w:hAnsi="Calibri" w:cs="Calibri"/>
          <w:b/>
          <w:color w:val="231F20"/>
          <w:sz w:val="28"/>
          <w:szCs w:val="28"/>
          <w:highlight w:val="white"/>
        </w:rPr>
      </w:pPr>
    </w:p>
    <w:p w:rsidR="00564D63" w:rsidRDefault="00564D63">
      <w:pPr>
        <w:pStyle w:val="normal"/>
        <w:spacing w:before="88" w:line="295" w:lineRule="auto"/>
        <w:ind w:left="111" w:right="2668"/>
        <w:rPr>
          <w:rFonts w:ascii="Calibri" w:eastAsia="Calibri" w:hAnsi="Calibri" w:cs="Calibri"/>
          <w:b/>
          <w:color w:val="231F20"/>
          <w:sz w:val="28"/>
          <w:szCs w:val="28"/>
          <w:highlight w:val="white"/>
        </w:rPr>
      </w:pPr>
    </w:p>
    <w:p w:rsidR="00564D63" w:rsidRDefault="00663933">
      <w:pPr>
        <w:pStyle w:val="Nagwek1"/>
        <w:spacing w:before="0"/>
        <w:ind w:left="0" w:firstLine="0"/>
        <w:rPr>
          <w:rFonts w:ascii="Calibri" w:eastAsia="Calibri" w:hAnsi="Calibri" w:cs="Calibri"/>
        </w:rPr>
      </w:pPr>
      <w:bookmarkStart w:id="1" w:name="_4dkwf4rks1bq" w:colFirst="0" w:colLast="0"/>
      <w:bookmarkEnd w:id="1"/>
      <w:r>
        <w:rPr>
          <w:rFonts w:ascii="Calibri" w:eastAsia="Calibri" w:hAnsi="Calibri" w:cs="Calibri"/>
          <w:color w:val="231F20"/>
        </w:rPr>
        <w:t>Formy i zasady bieżącego oceniania</w:t>
      </w:r>
    </w:p>
    <w:p w:rsidR="00564D63" w:rsidRDefault="00564D63">
      <w:pPr>
        <w:pStyle w:val="normal"/>
        <w:spacing w:before="2"/>
        <w:rPr>
          <w:rFonts w:ascii="Calibri" w:eastAsia="Calibri" w:hAnsi="Calibri" w:cs="Calibri"/>
          <w:b/>
          <w:sz w:val="7"/>
          <w:szCs w:val="7"/>
        </w:rPr>
      </w:pPr>
    </w:p>
    <w:tbl>
      <w:tblPr>
        <w:tblStyle w:val="a"/>
        <w:tblW w:w="9798" w:type="dxa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000"/>
      </w:tblPr>
      <w:tblGrid>
        <w:gridCol w:w="1395"/>
        <w:gridCol w:w="2261"/>
        <w:gridCol w:w="2430"/>
        <w:gridCol w:w="3712"/>
      </w:tblGrid>
      <w:tr w:rsidR="00564D63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564D63" w:rsidRDefault="00663933">
            <w:pPr>
              <w:pStyle w:val="normal"/>
              <w:spacing w:before="83"/>
              <w:ind w:left="3986" w:right="3986"/>
              <w:jc w:val="center"/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  <w:t>Prace pisemne w klasie</w:t>
            </w:r>
          </w:p>
        </w:tc>
      </w:tr>
      <w:tr w:rsidR="00564D63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83"/>
              <w:ind w:left="444"/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83"/>
              <w:ind w:left="222"/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83"/>
              <w:ind w:left="682"/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83"/>
              <w:ind w:left="896"/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  <w:t>Zasady przeprowadzania</w:t>
            </w:r>
          </w:p>
        </w:tc>
      </w:tr>
      <w:tr w:rsidR="00564D63">
        <w:trPr>
          <w:trHeight w:val="1405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5" w:line="235" w:lineRule="auto"/>
              <w:ind w:left="51" w:right="222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17"/>
                <w:szCs w:val="17"/>
              </w:rPr>
              <w:t>Testy 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6" w:line="235" w:lineRule="auto"/>
              <w:ind w:left="51" w:right="19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6" w:line="235" w:lineRule="auto"/>
              <w:ind w:left="51" w:righ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przy 1 h tygodniowo co najmniej jedna praca klasowa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numPr>
                <w:ilvl w:val="0"/>
                <w:numId w:val="4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 xml:space="preserve">zapowiadane przynajmniej </w:t>
            </w: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br/>
              <w:t>z tygodniowym wyprzedzeniem</w:t>
            </w:r>
          </w:p>
          <w:p w:rsidR="00564D63" w:rsidRDefault="00663933">
            <w:pPr>
              <w:pStyle w:val="normal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70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informacja o pracy klasowej zanotowana wcześniej w dzienniku lekcyjnym</w:t>
            </w:r>
          </w:p>
          <w:p w:rsidR="00564D63" w:rsidRDefault="00663933">
            <w:pPr>
              <w:pStyle w:val="normal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8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pracę klasową poprzedza powtórzenie materiału nauczania</w:t>
            </w:r>
          </w:p>
        </w:tc>
      </w:tr>
      <w:tr w:rsidR="00564D63">
        <w:trPr>
          <w:trHeight w:val="760"/>
        </w:trPr>
        <w:tc>
          <w:tcPr>
            <w:tcW w:w="1395" w:type="dxa"/>
            <w:shd w:val="clear" w:color="auto" w:fill="auto"/>
          </w:tcPr>
          <w:p w:rsidR="00564D63" w:rsidRDefault="00663933">
            <w:pPr>
              <w:pStyle w:val="normal"/>
              <w:spacing w:before="60" w:line="235" w:lineRule="auto"/>
              <w:ind w:left="51" w:right="336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17"/>
                <w:szCs w:val="17"/>
              </w:rPr>
              <w:t>Sprawdziany (do 20 min)</w:t>
            </w:r>
          </w:p>
        </w:tc>
        <w:tc>
          <w:tcPr>
            <w:tcW w:w="2261" w:type="dxa"/>
            <w:shd w:val="clear" w:color="auto" w:fill="auto"/>
          </w:tcPr>
          <w:p w:rsidR="00564D63" w:rsidRDefault="00663933">
            <w:pPr>
              <w:pStyle w:val="normal"/>
              <w:spacing w:before="61" w:line="235" w:lineRule="auto"/>
              <w:ind w:left="51" w:right="3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564D63" w:rsidRDefault="00663933">
            <w:pPr>
              <w:pStyle w:val="normal"/>
              <w:spacing w:before="61" w:line="235" w:lineRule="auto"/>
              <w:ind w:left="51" w:right="5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przy 1 h tygodniowo jeden sprawdzian w półroczu</w:t>
            </w:r>
          </w:p>
        </w:tc>
        <w:tc>
          <w:tcPr>
            <w:tcW w:w="3712" w:type="dxa"/>
            <w:shd w:val="clear" w:color="auto" w:fill="auto"/>
          </w:tcPr>
          <w:p w:rsidR="00564D63" w:rsidRDefault="00663933">
            <w:pPr>
              <w:pStyle w:val="normal"/>
              <w:tabs>
                <w:tab w:val="left" w:pos="222"/>
              </w:tabs>
              <w:spacing w:before="57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zapowiedziane z tygodniowym wyprzedzeniem</w:t>
            </w:r>
          </w:p>
        </w:tc>
      </w:tr>
      <w:tr w:rsidR="00564D63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83"/>
              <w:ind w:left="3986" w:right="3987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  <w:t>Prace pisemne w domu</w:t>
            </w:r>
          </w:p>
        </w:tc>
      </w:tr>
      <w:tr w:rsidR="00564D63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5" w:line="235" w:lineRule="auto"/>
              <w:ind w:left="51" w:right="195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17"/>
                <w:szCs w:val="17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6" w:line="235" w:lineRule="auto"/>
              <w:ind w:left="51" w:right="28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 xml:space="preserve">materiał nauczania </w:t>
            </w: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z bieżącej lekcji lub przygotowanie</w:t>
            </w:r>
          </w:p>
          <w:p w:rsidR="00564D63" w:rsidRDefault="00663933">
            <w:pPr>
              <w:pStyle w:val="normal"/>
              <w:spacing w:line="235" w:lineRule="auto"/>
              <w:ind w:left="51" w:right="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6" w:line="235" w:lineRule="auto"/>
              <w:ind w:left="51" w:right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Przy 1 h tygodniowo jedna praca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tabs>
                <w:tab w:val="left" w:pos="222"/>
              </w:tabs>
              <w:spacing w:before="56" w:line="235" w:lineRule="auto"/>
              <w:ind w:left="51" w:right="2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zróżnicowane zadania zgodnie z realizowanym materiałem</w:t>
            </w:r>
          </w:p>
        </w:tc>
      </w:tr>
      <w:tr w:rsidR="00564D63">
        <w:trPr>
          <w:trHeight w:val="1460"/>
        </w:trPr>
        <w:tc>
          <w:tcPr>
            <w:tcW w:w="1395" w:type="dxa"/>
            <w:shd w:val="clear" w:color="auto" w:fill="auto"/>
          </w:tcPr>
          <w:p w:rsidR="00564D63" w:rsidRDefault="00663933">
            <w:pPr>
              <w:pStyle w:val="normal"/>
              <w:spacing w:before="60" w:line="235" w:lineRule="auto"/>
              <w:ind w:left="51" w:right="89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17"/>
                <w:szCs w:val="17"/>
              </w:rPr>
              <w:t xml:space="preserve">Karty prac </w:t>
            </w:r>
          </w:p>
        </w:tc>
        <w:tc>
          <w:tcPr>
            <w:tcW w:w="2261" w:type="dxa"/>
            <w:shd w:val="clear" w:color="auto" w:fill="auto"/>
          </w:tcPr>
          <w:p w:rsidR="00564D63" w:rsidRDefault="00663933">
            <w:pPr>
              <w:pStyle w:val="normal"/>
              <w:spacing w:before="57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:rsidR="00564D63" w:rsidRDefault="00663933">
            <w:pPr>
              <w:pStyle w:val="normal"/>
              <w:spacing w:before="57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nie mniej niż raz w półroczu</w:t>
            </w:r>
          </w:p>
        </w:tc>
        <w:tc>
          <w:tcPr>
            <w:tcW w:w="3712" w:type="dxa"/>
            <w:shd w:val="clear" w:color="auto" w:fill="auto"/>
          </w:tcPr>
          <w:p w:rsidR="00564D63" w:rsidRDefault="00663933">
            <w:pPr>
              <w:pStyle w:val="normal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3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zasady prowadzenia zeszytu ćwiczeń powinny zostać ustalone na pierwszej lekcji</w:t>
            </w:r>
          </w:p>
          <w:p w:rsidR="00564D63" w:rsidRDefault="00663933">
            <w:pPr>
              <w:pStyle w:val="normal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86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ocenie podlega zarówno poprawność merytoryczna rozwiązywanych zadań, jak i estetyka oraz systematyczność</w:t>
            </w:r>
          </w:p>
        </w:tc>
      </w:tr>
      <w:tr w:rsidR="00564D63">
        <w:trPr>
          <w:trHeight w:val="1860"/>
        </w:trPr>
        <w:tc>
          <w:tcPr>
            <w:tcW w:w="1395" w:type="dxa"/>
            <w:shd w:val="clear" w:color="auto" w:fill="auto"/>
          </w:tcPr>
          <w:p w:rsidR="00564D63" w:rsidRDefault="00663933">
            <w:pPr>
              <w:pStyle w:val="normal"/>
              <w:spacing w:before="60" w:line="235" w:lineRule="auto"/>
              <w:ind w:left="51" w:right="502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17"/>
                <w:szCs w:val="17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564D63" w:rsidRDefault="00663933">
            <w:pPr>
              <w:pStyle w:val="normal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4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prace badawcze, obserwacje i hodowle wskazane</w:t>
            </w:r>
          </w:p>
          <w:p w:rsidR="00564D63" w:rsidRDefault="00663933">
            <w:pPr>
              <w:pStyle w:val="normal"/>
              <w:spacing w:line="202" w:lineRule="auto"/>
              <w:ind w:left="2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w podstawie programowej</w:t>
            </w:r>
          </w:p>
          <w:p w:rsidR="00564D63" w:rsidRDefault="00663933">
            <w:pPr>
              <w:pStyle w:val="normal"/>
              <w:numPr>
                <w:ilvl w:val="0"/>
                <w:numId w:val="2"/>
              </w:numPr>
              <w:tabs>
                <w:tab w:val="left" w:pos="222"/>
              </w:tabs>
              <w:spacing w:line="20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zadania związane</w:t>
            </w:r>
          </w:p>
          <w:p w:rsidR="00564D63" w:rsidRDefault="00663933">
            <w:pPr>
              <w:pStyle w:val="normal"/>
              <w:spacing w:line="204" w:lineRule="auto"/>
              <w:ind w:left="2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z projektami edukacyjnymi</w:t>
            </w:r>
          </w:p>
          <w:p w:rsidR="00564D63" w:rsidRDefault="00663933">
            <w:pPr>
              <w:pStyle w:val="normal"/>
              <w:spacing w:before="2" w:line="235" w:lineRule="auto"/>
              <w:ind w:left="221" w:right="2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– wykonywanie plakatów, prezentacji multimedialnych do bieżącego materiału</w:t>
            </w:r>
          </w:p>
        </w:tc>
        <w:tc>
          <w:tcPr>
            <w:tcW w:w="2430" w:type="dxa"/>
            <w:shd w:val="clear" w:color="auto" w:fill="auto"/>
          </w:tcPr>
          <w:p w:rsidR="00564D63" w:rsidRDefault="00663933">
            <w:pPr>
              <w:pStyle w:val="normal"/>
              <w:spacing w:before="57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raz w półroczu</w:t>
            </w:r>
          </w:p>
        </w:tc>
        <w:tc>
          <w:tcPr>
            <w:tcW w:w="3712" w:type="dxa"/>
            <w:shd w:val="clear" w:color="auto" w:fill="auto"/>
          </w:tcPr>
          <w:p w:rsidR="00564D63" w:rsidRDefault="00663933">
            <w:pPr>
              <w:pStyle w:val="normal"/>
              <w:numPr>
                <w:ilvl w:val="0"/>
                <w:numId w:val="1"/>
              </w:numPr>
              <w:tabs>
                <w:tab w:val="left" w:pos="222"/>
              </w:tabs>
              <w:spacing w:before="57" w:line="20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zadania przeznaczone do pracy w grupach lub kierowane do uczniów szczególnie zainteresowanych biologią</w:t>
            </w:r>
          </w:p>
        </w:tc>
      </w:tr>
      <w:tr w:rsidR="00564D63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83"/>
              <w:ind w:left="3986" w:right="3987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  <w:szCs w:val="17"/>
              </w:rPr>
              <w:t>Odpowiedzi ustne</w:t>
            </w:r>
          </w:p>
        </w:tc>
      </w:tr>
      <w:tr w:rsidR="00564D63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5" w:line="235" w:lineRule="auto"/>
              <w:ind w:left="51" w:right="355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17"/>
                <w:szCs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6" w:line="235" w:lineRule="auto"/>
              <w:ind w:left="51" w:right="3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2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564D63" w:rsidRDefault="00663933">
            <w:pPr>
              <w:pStyle w:val="normal"/>
              <w:spacing w:before="52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bez zapowiedzi</w:t>
            </w:r>
          </w:p>
        </w:tc>
      </w:tr>
      <w:tr w:rsidR="00564D63">
        <w:trPr>
          <w:trHeight w:val="860"/>
        </w:trPr>
        <w:tc>
          <w:tcPr>
            <w:tcW w:w="1395" w:type="dxa"/>
            <w:shd w:val="clear" w:color="auto" w:fill="auto"/>
          </w:tcPr>
          <w:p w:rsidR="00564D63" w:rsidRDefault="00663933">
            <w:pPr>
              <w:pStyle w:val="normal"/>
              <w:spacing w:before="56"/>
              <w:ind w:left="51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17"/>
                <w:szCs w:val="17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564D63" w:rsidRDefault="00663933">
            <w:pPr>
              <w:pStyle w:val="normal"/>
              <w:spacing w:before="61" w:line="235" w:lineRule="auto"/>
              <w:ind w:left="51" w:right="55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564D63" w:rsidRDefault="00663933">
            <w:pPr>
              <w:pStyle w:val="normal"/>
              <w:spacing w:before="57" w:line="206" w:lineRule="auto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częstotliwość dowolna,</w:t>
            </w:r>
          </w:p>
          <w:p w:rsidR="00564D63" w:rsidRDefault="00663933">
            <w:pPr>
              <w:pStyle w:val="normal"/>
              <w:spacing w:before="2" w:line="235" w:lineRule="auto"/>
              <w:ind w:left="51" w:right="28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564D63" w:rsidRDefault="00663933">
            <w:pPr>
              <w:pStyle w:val="normal"/>
              <w:spacing w:before="61" w:line="235" w:lineRule="auto"/>
              <w:ind w:left="51" w:righ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 xml:space="preserve">uczniowie sami zgłaszają się </w:t>
            </w: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br/>
              <w:t>do odpowiedzi lub są wyznaczani przez nauczyciela</w:t>
            </w:r>
          </w:p>
        </w:tc>
      </w:tr>
      <w:tr w:rsidR="00564D63">
        <w:trPr>
          <w:trHeight w:val="1080"/>
        </w:trPr>
        <w:tc>
          <w:tcPr>
            <w:tcW w:w="1395" w:type="dxa"/>
            <w:shd w:val="clear" w:color="auto" w:fill="auto"/>
          </w:tcPr>
          <w:p w:rsidR="00564D63" w:rsidRDefault="00663933">
            <w:pPr>
              <w:pStyle w:val="normal"/>
              <w:spacing w:before="60" w:line="235" w:lineRule="auto"/>
              <w:ind w:left="51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17"/>
                <w:szCs w:val="17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:rsidR="00564D63" w:rsidRDefault="00663933">
            <w:pPr>
              <w:pStyle w:val="normal"/>
              <w:spacing w:before="61" w:line="235" w:lineRule="auto"/>
              <w:ind w:left="51" w:right="55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564D63" w:rsidRDefault="00663933">
            <w:pPr>
              <w:pStyle w:val="normal"/>
              <w:spacing w:before="61" w:line="235" w:lineRule="auto"/>
              <w:ind w:left="51" w:right="35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:rsidR="00564D63" w:rsidRDefault="00663933">
            <w:pPr>
              <w:pStyle w:val="normal"/>
              <w:spacing w:before="61" w:line="235" w:lineRule="auto"/>
              <w:ind w:left="51" w:right="3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należy zwrócić uwagę na to, aby w kolejnym referowaniu wspólnych prac zmieniały się osoby referujące</w:t>
            </w:r>
          </w:p>
        </w:tc>
      </w:tr>
      <w:tr w:rsidR="00564D63">
        <w:trPr>
          <w:trHeight w:val="1500"/>
        </w:trPr>
        <w:tc>
          <w:tcPr>
            <w:tcW w:w="1395" w:type="dxa"/>
            <w:shd w:val="clear" w:color="auto" w:fill="auto"/>
          </w:tcPr>
          <w:p w:rsidR="00564D63" w:rsidRDefault="00663933">
            <w:pPr>
              <w:pStyle w:val="normal"/>
              <w:spacing w:before="56"/>
              <w:ind w:left="51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17"/>
                <w:szCs w:val="17"/>
              </w:rPr>
              <w:lastRenderedPageBreak/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564D63" w:rsidRDefault="00663933">
            <w:pPr>
              <w:pStyle w:val="normal"/>
              <w:spacing w:before="57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564D63" w:rsidRDefault="00663933">
            <w:pPr>
              <w:pStyle w:val="normal"/>
              <w:spacing w:before="57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564D63" w:rsidRDefault="00663933">
            <w:pPr>
              <w:pStyle w:val="normal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66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oceniane są aktywność, zaangażowanie, umiejętność pracy w grupie lub w parach</w:t>
            </w:r>
          </w:p>
          <w:p w:rsidR="00564D63" w:rsidRDefault="00663933">
            <w:pPr>
              <w:pStyle w:val="normal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9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zCs w:val="17"/>
              </w:rPr>
              <w:t>w ocenianiu można uwzględnić ocenę koleżeńską lub samoocenę</w:t>
            </w:r>
          </w:p>
        </w:tc>
      </w:tr>
    </w:tbl>
    <w:p w:rsidR="00564D63" w:rsidRDefault="00564D63">
      <w:pPr>
        <w:pStyle w:val="normal"/>
        <w:spacing w:line="235" w:lineRule="auto"/>
        <w:rPr>
          <w:rFonts w:ascii="Calibri" w:eastAsia="Calibri" w:hAnsi="Calibri" w:cs="Calibri"/>
          <w:sz w:val="17"/>
          <w:szCs w:val="17"/>
        </w:rPr>
      </w:pPr>
    </w:p>
    <w:p w:rsidR="00564D63" w:rsidRDefault="00564D63">
      <w:pPr>
        <w:pStyle w:val="normal"/>
        <w:spacing w:line="235" w:lineRule="auto"/>
        <w:rPr>
          <w:rFonts w:ascii="Calibri" w:eastAsia="Calibri" w:hAnsi="Calibri" w:cs="Calibri"/>
          <w:sz w:val="17"/>
          <w:szCs w:val="17"/>
        </w:rPr>
        <w:sectPr w:rsidR="00564D63">
          <w:pgSz w:w="11630" w:h="15600"/>
          <w:pgMar w:top="720" w:right="720" w:bottom="720" w:left="720" w:header="708" w:footer="708" w:gutter="0"/>
          <w:pgNumType w:start="1"/>
          <w:cols w:space="708"/>
        </w:sectPr>
      </w:pPr>
    </w:p>
    <w:p w:rsidR="00564D63" w:rsidRDefault="00663933">
      <w:pPr>
        <w:pStyle w:val="Nagwek1"/>
        <w:spacing w:before="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lastRenderedPageBreak/>
        <w:t>Pozostałe przedmiotowe zasady oceniania</w:t>
      </w:r>
    </w:p>
    <w:p w:rsidR="00564D63" w:rsidRDefault="00663933">
      <w:pPr>
        <w:pStyle w:val="normal"/>
        <w:tabs>
          <w:tab w:val="left" w:pos="338"/>
        </w:tabs>
        <w:spacing w:before="118"/>
        <w:ind w:left="337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color w:val="231F20"/>
          <w:sz w:val="18"/>
          <w:szCs w:val="18"/>
        </w:rPr>
        <w:t>1.Sprawdziany, testy</w:t>
      </w:r>
    </w:p>
    <w:p w:rsidR="00564D63" w:rsidRDefault="00663933">
      <w:pPr>
        <w:pStyle w:val="normal"/>
        <w:tabs>
          <w:tab w:val="left" w:pos="593"/>
        </w:tabs>
        <w:spacing w:before="64" w:after="120"/>
        <w:ind w:left="2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Sprawdziany i testy są obowiązkowe, uczniowie z Ukrainy (bariera pisania w języku polskim) możliwość zaliczenia działu ustnie.</w:t>
      </w:r>
    </w:p>
    <w:p w:rsidR="00564D63" w:rsidRDefault="00663933">
      <w:pPr>
        <w:pStyle w:val="normal"/>
        <w:tabs>
          <w:tab w:val="left" w:pos="593"/>
        </w:tabs>
        <w:spacing w:after="120" w:line="249" w:lineRule="auto"/>
        <w:ind w:left="2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W przypadku nieobecności usprawiedliwionej uczeń musi napisać pracę klasową w ciągu dwóch tygodni od daty powrotu do szkoły. Jeże</w:t>
      </w:r>
      <w:r>
        <w:rPr>
          <w:rFonts w:ascii="Calibri" w:eastAsia="Calibri" w:hAnsi="Calibri" w:cs="Calibri"/>
          <w:color w:val="231F20"/>
          <w:sz w:val="18"/>
          <w:szCs w:val="18"/>
        </w:rPr>
        <w:t>li nieobecność jest nieusprawiedliwiona, uczeń przystępuje do pracy klasowej na pierwszej lekcji, na którą przyszedł.</w:t>
      </w:r>
    </w:p>
    <w:p w:rsidR="00564D63" w:rsidRDefault="00663933">
      <w:pPr>
        <w:pStyle w:val="normal"/>
        <w:tabs>
          <w:tab w:val="left" w:pos="593"/>
        </w:tabs>
        <w:spacing w:after="120" w:line="249" w:lineRule="auto"/>
        <w:ind w:left="2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Uczeń ma prawo raz w półroczu poprawić pracę klasową. Obie oceny są wpisywane do dziennika, a pod uwagę jest brana ocena poprawkowa, nawet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jeśli jest niższa od poprawionej.</w:t>
      </w:r>
    </w:p>
    <w:p w:rsidR="00564D63" w:rsidRDefault="00663933">
      <w:pPr>
        <w:pStyle w:val="Nagwek1"/>
        <w:tabs>
          <w:tab w:val="left" w:pos="338"/>
        </w:tabs>
        <w:spacing w:before="118"/>
        <w:ind w:firstLine="3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2. Wymagania na poszczególne oceny szkolne z prac pisemnych</w:t>
      </w:r>
    </w:p>
    <w:p w:rsidR="00564D63" w:rsidRDefault="00663933">
      <w:pPr>
        <w:pStyle w:val="normal"/>
        <w:spacing w:before="64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Od ucznia wymaga się uzyskania następujących wyników na poszczególne oceny:</w:t>
      </w:r>
    </w:p>
    <w:p w:rsidR="00564D63" w:rsidRDefault="00663933">
      <w:pPr>
        <w:pStyle w:val="normal"/>
        <w:numPr>
          <w:ilvl w:val="0"/>
          <w:numId w:val="5"/>
        </w:numPr>
        <w:spacing w:before="7"/>
        <w:ind w:left="7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100–90% – bardzo dobry,</w:t>
      </w:r>
    </w:p>
    <w:p w:rsidR="00564D63" w:rsidRDefault="00663933">
      <w:pPr>
        <w:pStyle w:val="normal"/>
        <w:numPr>
          <w:ilvl w:val="0"/>
          <w:numId w:val="5"/>
        </w:numPr>
        <w:spacing w:before="7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89–71% – dobry,</w:t>
      </w:r>
    </w:p>
    <w:p w:rsidR="00564D63" w:rsidRDefault="00663933">
      <w:pPr>
        <w:pStyle w:val="normal"/>
        <w:numPr>
          <w:ilvl w:val="0"/>
          <w:numId w:val="5"/>
        </w:numPr>
        <w:spacing w:before="7"/>
        <w:ind w:left="7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70–50% – dostateczny,</w:t>
      </w:r>
    </w:p>
    <w:p w:rsidR="00564D63" w:rsidRDefault="00663933">
      <w:pPr>
        <w:pStyle w:val="normal"/>
        <w:numPr>
          <w:ilvl w:val="0"/>
          <w:numId w:val="5"/>
        </w:numPr>
        <w:spacing w:before="7"/>
        <w:ind w:left="7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49–31% – dopuszczający,</w:t>
      </w:r>
    </w:p>
    <w:p w:rsidR="00564D63" w:rsidRDefault="00663933">
      <w:pPr>
        <w:pStyle w:val="normal"/>
        <w:numPr>
          <w:ilvl w:val="0"/>
          <w:numId w:val="5"/>
        </w:numPr>
        <w:spacing w:before="7"/>
        <w:ind w:left="7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30–0% – niedostateczny.</w:t>
      </w:r>
    </w:p>
    <w:p w:rsidR="00564D63" w:rsidRDefault="00663933">
      <w:pPr>
        <w:pStyle w:val="Nagwek1"/>
        <w:tabs>
          <w:tab w:val="left" w:pos="338"/>
        </w:tabs>
        <w:spacing w:before="118"/>
        <w:ind w:firstLine="3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3.Odpowiedzi ustne</w:t>
      </w:r>
    </w:p>
    <w:p w:rsidR="00564D63" w:rsidRDefault="00663933">
      <w:pPr>
        <w:pStyle w:val="normal"/>
        <w:spacing w:before="64" w:after="120"/>
        <w:ind w:left="2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Przy wystawianiu oceny za odpowiedź ustną nauczyciel jest zobowiązany do udzielenia uczniowi informacji zwrotnej.</w:t>
      </w:r>
    </w:p>
    <w:p w:rsidR="00564D63" w:rsidRDefault="00663933">
      <w:pPr>
        <w:pStyle w:val="normal"/>
        <w:spacing w:before="7" w:after="120" w:line="249" w:lineRule="auto"/>
        <w:ind w:left="2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Uczeń ma prawo być nieprzygotowany do odpowiedzi ustnej bez usprawiedliwienia raz w półroczu. Niep</w:t>
      </w:r>
      <w:r>
        <w:rPr>
          <w:rFonts w:ascii="Calibri" w:eastAsia="Calibri" w:hAnsi="Calibri" w:cs="Calibri"/>
          <w:color w:val="231F20"/>
          <w:sz w:val="18"/>
          <w:szCs w:val="18"/>
        </w:rPr>
        <w:t>rzygotowanie zgłasza nauczycielowi przed lekcją lub na jej początku, zanim nauczyciel wywoła go do odpowiedzi.</w:t>
      </w:r>
    </w:p>
    <w:p w:rsidR="00564D63" w:rsidRDefault="00663933">
      <w:pPr>
        <w:pStyle w:val="normal"/>
        <w:tabs>
          <w:tab w:val="left" w:pos="9214"/>
        </w:tabs>
        <w:spacing w:after="120" w:line="249" w:lineRule="auto"/>
        <w:ind w:left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Kolejne nieprzygotowanie może zgłosić uczeń uczęszczający do dwóch szkół (np. muzycznej), w okresie odbywających się przesłuchań i egzaminów albo reprezentujący szkołę w ważnych konkursach artystycznych lub zawodach sportowych.</w:t>
      </w:r>
    </w:p>
    <w:p w:rsidR="00564D63" w:rsidRDefault="00663933">
      <w:pPr>
        <w:pStyle w:val="Nagwek1"/>
        <w:tabs>
          <w:tab w:val="left" w:pos="338"/>
        </w:tabs>
        <w:spacing w:before="111"/>
        <w:ind w:firstLine="3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4.Prace domowe</w:t>
      </w:r>
    </w:p>
    <w:p w:rsidR="00564D63" w:rsidRDefault="00663933">
      <w:pPr>
        <w:pStyle w:val="normal"/>
        <w:tabs>
          <w:tab w:val="left" w:pos="593"/>
        </w:tabs>
        <w:spacing w:before="64" w:after="120"/>
        <w:ind w:left="2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Uczeń ma praw</w:t>
      </w:r>
      <w:r>
        <w:rPr>
          <w:rFonts w:ascii="Calibri" w:eastAsia="Calibri" w:hAnsi="Calibri" w:cs="Calibri"/>
          <w:color w:val="231F20"/>
          <w:sz w:val="18"/>
          <w:szCs w:val="18"/>
        </w:rPr>
        <w:t>o nie wykonać w półroczu jednej pracy, ale musi ją uzupełnić na następną lekcję.</w:t>
      </w:r>
    </w:p>
    <w:p w:rsidR="00564D63" w:rsidRDefault="00663933">
      <w:pPr>
        <w:pStyle w:val="Nagwek1"/>
        <w:spacing w:before="0"/>
        <w:ind w:left="11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Sprawdzenie i ocenianie sumujące postępy ucznia</w:t>
      </w:r>
    </w:p>
    <w:p w:rsidR="00564D63" w:rsidRDefault="00663933">
      <w:pPr>
        <w:pStyle w:val="normal"/>
        <w:spacing w:before="61" w:line="249" w:lineRule="auto"/>
        <w:ind w:left="110" w:right="-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Podsumowaniem edukacyjnych osiągnięć ucznia w danym roku szkolnym są </w:t>
      </w:r>
      <w:r>
        <w:rPr>
          <w:rFonts w:ascii="Calibri" w:eastAsia="Calibri" w:hAnsi="Calibri" w:cs="Calibri"/>
          <w:b/>
          <w:color w:val="231F20"/>
          <w:sz w:val="18"/>
          <w:szCs w:val="18"/>
        </w:rPr>
        <w:t xml:space="preserve">ocena śródroczna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i </w:t>
      </w:r>
      <w:r>
        <w:rPr>
          <w:rFonts w:ascii="Calibri" w:eastAsia="Calibri" w:hAnsi="Calibri" w:cs="Calibri"/>
          <w:b/>
          <w:color w:val="231F20"/>
          <w:sz w:val="18"/>
          <w:szCs w:val="18"/>
        </w:rPr>
        <w:t>ocena roczna</w:t>
      </w:r>
      <w:r>
        <w:rPr>
          <w:rFonts w:ascii="Calibri" w:eastAsia="Calibri" w:hAnsi="Calibri" w:cs="Calibri"/>
          <w:color w:val="231F20"/>
          <w:sz w:val="18"/>
          <w:szCs w:val="18"/>
        </w:rPr>
        <w:t>. Nauczyciel wystawia je po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uwzględnieniu wszystkich form aktywności ucznia oraz wagi ocen cząstkowych.</w:t>
      </w:r>
    </w:p>
    <w:p w:rsidR="00564D63" w:rsidRDefault="00564D63" w:rsidP="00663933">
      <w:pPr>
        <w:pStyle w:val="normal"/>
        <w:spacing w:line="246" w:lineRule="auto"/>
        <w:ind w:right="-16"/>
        <w:jc w:val="both"/>
        <w:rPr>
          <w:rFonts w:ascii="Calibri" w:eastAsia="Calibri" w:hAnsi="Calibri" w:cs="Calibri"/>
          <w:i/>
          <w:sz w:val="18"/>
          <w:szCs w:val="18"/>
        </w:rPr>
      </w:pPr>
    </w:p>
    <w:sectPr w:rsidR="00564D63" w:rsidSect="00564D63">
      <w:pgSz w:w="11630" w:h="1560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SchbookEU-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SchbookEU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0DE"/>
    <w:multiLevelType w:val="multilevel"/>
    <w:tmpl w:val="9F309EA2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z w:val="17"/>
        <w:szCs w:val="17"/>
      </w:rPr>
    </w:lvl>
    <w:lvl w:ilvl="1">
      <w:numFmt w:val="bullet"/>
      <w:lvlText w:val="•"/>
      <w:lvlJc w:val="left"/>
      <w:pPr>
        <w:ind w:left="423" w:hanging="170"/>
      </w:pPr>
    </w:lvl>
    <w:lvl w:ilvl="2">
      <w:numFmt w:val="bullet"/>
      <w:lvlText w:val="•"/>
      <w:lvlJc w:val="left"/>
      <w:pPr>
        <w:ind w:left="626" w:hanging="170"/>
      </w:pPr>
    </w:lvl>
    <w:lvl w:ilvl="3">
      <w:numFmt w:val="bullet"/>
      <w:lvlText w:val="•"/>
      <w:lvlJc w:val="left"/>
      <w:pPr>
        <w:ind w:left="829" w:hanging="170"/>
      </w:pPr>
    </w:lvl>
    <w:lvl w:ilvl="4">
      <w:numFmt w:val="bullet"/>
      <w:lvlText w:val="•"/>
      <w:lvlJc w:val="left"/>
      <w:pPr>
        <w:ind w:left="1032" w:hanging="170"/>
      </w:pPr>
    </w:lvl>
    <w:lvl w:ilvl="5">
      <w:numFmt w:val="bullet"/>
      <w:lvlText w:val="•"/>
      <w:lvlJc w:val="left"/>
      <w:pPr>
        <w:ind w:left="1235" w:hanging="170"/>
      </w:pPr>
    </w:lvl>
    <w:lvl w:ilvl="6">
      <w:numFmt w:val="bullet"/>
      <w:lvlText w:val="•"/>
      <w:lvlJc w:val="left"/>
      <w:pPr>
        <w:ind w:left="1438" w:hanging="170"/>
      </w:pPr>
    </w:lvl>
    <w:lvl w:ilvl="7">
      <w:numFmt w:val="bullet"/>
      <w:lvlText w:val="•"/>
      <w:lvlJc w:val="left"/>
      <w:pPr>
        <w:ind w:left="1641" w:hanging="170"/>
      </w:pPr>
    </w:lvl>
    <w:lvl w:ilvl="8">
      <w:numFmt w:val="bullet"/>
      <w:lvlText w:val="•"/>
      <w:lvlJc w:val="left"/>
      <w:pPr>
        <w:ind w:left="1844" w:hanging="170"/>
      </w:pPr>
    </w:lvl>
  </w:abstractNum>
  <w:abstractNum w:abstractNumId="1">
    <w:nsid w:val="0B2717CE"/>
    <w:multiLevelType w:val="multilevel"/>
    <w:tmpl w:val="D63A3202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z w:val="17"/>
        <w:szCs w:val="17"/>
      </w:rPr>
    </w:lvl>
    <w:lvl w:ilvl="1">
      <w:numFmt w:val="bullet"/>
      <w:lvlText w:val="•"/>
      <w:lvlJc w:val="left"/>
      <w:pPr>
        <w:ind w:left="568" w:hanging="170"/>
      </w:pPr>
    </w:lvl>
    <w:lvl w:ilvl="2">
      <w:numFmt w:val="bullet"/>
      <w:lvlText w:val="•"/>
      <w:lvlJc w:val="left"/>
      <w:pPr>
        <w:ind w:left="916" w:hanging="170"/>
      </w:pPr>
    </w:lvl>
    <w:lvl w:ilvl="3">
      <w:numFmt w:val="bullet"/>
      <w:lvlText w:val="•"/>
      <w:lvlJc w:val="left"/>
      <w:pPr>
        <w:ind w:left="1264" w:hanging="170"/>
      </w:pPr>
    </w:lvl>
    <w:lvl w:ilvl="4">
      <w:numFmt w:val="bullet"/>
      <w:lvlText w:val="•"/>
      <w:lvlJc w:val="left"/>
      <w:pPr>
        <w:ind w:left="1612" w:hanging="170"/>
      </w:pPr>
    </w:lvl>
    <w:lvl w:ilvl="5">
      <w:numFmt w:val="bullet"/>
      <w:lvlText w:val="•"/>
      <w:lvlJc w:val="left"/>
      <w:pPr>
        <w:ind w:left="1960" w:hanging="170"/>
      </w:pPr>
    </w:lvl>
    <w:lvl w:ilvl="6">
      <w:numFmt w:val="bullet"/>
      <w:lvlText w:val="•"/>
      <w:lvlJc w:val="left"/>
      <w:pPr>
        <w:ind w:left="2309" w:hanging="170"/>
      </w:pPr>
    </w:lvl>
    <w:lvl w:ilvl="7">
      <w:numFmt w:val="bullet"/>
      <w:lvlText w:val="•"/>
      <w:lvlJc w:val="left"/>
      <w:pPr>
        <w:ind w:left="2657" w:hanging="170"/>
      </w:pPr>
    </w:lvl>
    <w:lvl w:ilvl="8">
      <w:numFmt w:val="bullet"/>
      <w:lvlText w:val="•"/>
      <w:lvlJc w:val="left"/>
      <w:pPr>
        <w:ind w:left="3005" w:hanging="170"/>
      </w:pPr>
    </w:lvl>
  </w:abstractNum>
  <w:abstractNum w:abstractNumId="2">
    <w:nsid w:val="0D1B7FDD"/>
    <w:multiLevelType w:val="multilevel"/>
    <w:tmpl w:val="B4DE2E3C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z w:val="17"/>
        <w:szCs w:val="17"/>
      </w:rPr>
    </w:lvl>
    <w:lvl w:ilvl="1">
      <w:numFmt w:val="bullet"/>
      <w:lvlText w:val="•"/>
      <w:lvlJc w:val="left"/>
      <w:pPr>
        <w:ind w:left="568" w:hanging="170"/>
      </w:pPr>
    </w:lvl>
    <w:lvl w:ilvl="2">
      <w:numFmt w:val="bullet"/>
      <w:lvlText w:val="•"/>
      <w:lvlJc w:val="left"/>
      <w:pPr>
        <w:ind w:left="916" w:hanging="170"/>
      </w:pPr>
    </w:lvl>
    <w:lvl w:ilvl="3">
      <w:numFmt w:val="bullet"/>
      <w:lvlText w:val="•"/>
      <w:lvlJc w:val="left"/>
      <w:pPr>
        <w:ind w:left="1264" w:hanging="170"/>
      </w:pPr>
    </w:lvl>
    <w:lvl w:ilvl="4">
      <w:numFmt w:val="bullet"/>
      <w:lvlText w:val="•"/>
      <w:lvlJc w:val="left"/>
      <w:pPr>
        <w:ind w:left="1612" w:hanging="170"/>
      </w:pPr>
    </w:lvl>
    <w:lvl w:ilvl="5">
      <w:numFmt w:val="bullet"/>
      <w:lvlText w:val="•"/>
      <w:lvlJc w:val="left"/>
      <w:pPr>
        <w:ind w:left="1960" w:hanging="170"/>
      </w:pPr>
    </w:lvl>
    <w:lvl w:ilvl="6">
      <w:numFmt w:val="bullet"/>
      <w:lvlText w:val="•"/>
      <w:lvlJc w:val="left"/>
      <w:pPr>
        <w:ind w:left="2309" w:hanging="170"/>
      </w:pPr>
    </w:lvl>
    <w:lvl w:ilvl="7">
      <w:numFmt w:val="bullet"/>
      <w:lvlText w:val="•"/>
      <w:lvlJc w:val="left"/>
      <w:pPr>
        <w:ind w:left="2657" w:hanging="170"/>
      </w:pPr>
    </w:lvl>
    <w:lvl w:ilvl="8">
      <w:numFmt w:val="bullet"/>
      <w:lvlText w:val="•"/>
      <w:lvlJc w:val="left"/>
      <w:pPr>
        <w:ind w:left="3005" w:hanging="170"/>
      </w:pPr>
    </w:lvl>
  </w:abstractNum>
  <w:abstractNum w:abstractNumId="3">
    <w:nsid w:val="5F145412"/>
    <w:multiLevelType w:val="multilevel"/>
    <w:tmpl w:val="E43EAAC2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z w:val="17"/>
        <w:szCs w:val="17"/>
      </w:rPr>
    </w:lvl>
    <w:lvl w:ilvl="1">
      <w:numFmt w:val="bullet"/>
      <w:lvlText w:val="•"/>
      <w:lvlJc w:val="left"/>
      <w:pPr>
        <w:ind w:left="568" w:hanging="170"/>
      </w:pPr>
    </w:lvl>
    <w:lvl w:ilvl="2">
      <w:numFmt w:val="bullet"/>
      <w:lvlText w:val="•"/>
      <w:lvlJc w:val="left"/>
      <w:pPr>
        <w:ind w:left="916" w:hanging="170"/>
      </w:pPr>
    </w:lvl>
    <w:lvl w:ilvl="3">
      <w:numFmt w:val="bullet"/>
      <w:lvlText w:val="•"/>
      <w:lvlJc w:val="left"/>
      <w:pPr>
        <w:ind w:left="1264" w:hanging="170"/>
      </w:pPr>
    </w:lvl>
    <w:lvl w:ilvl="4">
      <w:numFmt w:val="bullet"/>
      <w:lvlText w:val="•"/>
      <w:lvlJc w:val="left"/>
      <w:pPr>
        <w:ind w:left="1612" w:hanging="170"/>
      </w:pPr>
    </w:lvl>
    <w:lvl w:ilvl="5">
      <w:numFmt w:val="bullet"/>
      <w:lvlText w:val="•"/>
      <w:lvlJc w:val="left"/>
      <w:pPr>
        <w:ind w:left="1960" w:hanging="170"/>
      </w:pPr>
    </w:lvl>
    <w:lvl w:ilvl="6">
      <w:numFmt w:val="bullet"/>
      <w:lvlText w:val="•"/>
      <w:lvlJc w:val="left"/>
      <w:pPr>
        <w:ind w:left="2309" w:hanging="170"/>
      </w:pPr>
    </w:lvl>
    <w:lvl w:ilvl="7">
      <w:numFmt w:val="bullet"/>
      <w:lvlText w:val="•"/>
      <w:lvlJc w:val="left"/>
      <w:pPr>
        <w:ind w:left="2657" w:hanging="170"/>
      </w:pPr>
    </w:lvl>
    <w:lvl w:ilvl="8">
      <w:numFmt w:val="bullet"/>
      <w:lvlText w:val="•"/>
      <w:lvlJc w:val="left"/>
      <w:pPr>
        <w:ind w:left="3005" w:hanging="170"/>
      </w:pPr>
    </w:lvl>
  </w:abstractNum>
  <w:abstractNum w:abstractNumId="4">
    <w:nsid w:val="61683081"/>
    <w:multiLevelType w:val="multilevel"/>
    <w:tmpl w:val="2462380E"/>
    <w:lvl w:ilvl="0">
      <w:start w:val="1"/>
      <w:numFmt w:val="bullet"/>
      <w:lvlText w:val="●"/>
      <w:lvlJc w:val="left"/>
      <w:pPr>
        <w:ind w:left="10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92D75F7"/>
    <w:multiLevelType w:val="multilevel"/>
    <w:tmpl w:val="9BA49064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z w:val="17"/>
        <w:szCs w:val="17"/>
      </w:rPr>
    </w:lvl>
    <w:lvl w:ilvl="1">
      <w:numFmt w:val="bullet"/>
      <w:lvlText w:val="•"/>
      <w:lvlJc w:val="left"/>
      <w:pPr>
        <w:ind w:left="568" w:hanging="170"/>
      </w:pPr>
    </w:lvl>
    <w:lvl w:ilvl="2">
      <w:numFmt w:val="bullet"/>
      <w:lvlText w:val="•"/>
      <w:lvlJc w:val="left"/>
      <w:pPr>
        <w:ind w:left="916" w:hanging="170"/>
      </w:pPr>
    </w:lvl>
    <w:lvl w:ilvl="3">
      <w:numFmt w:val="bullet"/>
      <w:lvlText w:val="•"/>
      <w:lvlJc w:val="left"/>
      <w:pPr>
        <w:ind w:left="1264" w:hanging="170"/>
      </w:pPr>
    </w:lvl>
    <w:lvl w:ilvl="4">
      <w:numFmt w:val="bullet"/>
      <w:lvlText w:val="•"/>
      <w:lvlJc w:val="left"/>
      <w:pPr>
        <w:ind w:left="1612" w:hanging="170"/>
      </w:pPr>
    </w:lvl>
    <w:lvl w:ilvl="5">
      <w:numFmt w:val="bullet"/>
      <w:lvlText w:val="•"/>
      <w:lvlJc w:val="left"/>
      <w:pPr>
        <w:ind w:left="1960" w:hanging="170"/>
      </w:pPr>
    </w:lvl>
    <w:lvl w:ilvl="6">
      <w:numFmt w:val="bullet"/>
      <w:lvlText w:val="•"/>
      <w:lvlJc w:val="left"/>
      <w:pPr>
        <w:ind w:left="2309" w:hanging="170"/>
      </w:pPr>
    </w:lvl>
    <w:lvl w:ilvl="7">
      <w:numFmt w:val="bullet"/>
      <w:lvlText w:val="•"/>
      <w:lvlJc w:val="left"/>
      <w:pPr>
        <w:ind w:left="2657" w:hanging="170"/>
      </w:pPr>
    </w:lvl>
    <w:lvl w:ilvl="8">
      <w:numFmt w:val="bullet"/>
      <w:lvlText w:val="•"/>
      <w:lvlJc w:val="left"/>
      <w:pPr>
        <w:ind w:left="3005" w:hanging="17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64D63"/>
    <w:rsid w:val="00564D63"/>
    <w:rsid w:val="0066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SchbookEU-Normal" w:eastAsia="CentSchbookEU-Normal" w:hAnsi="CentSchbookEU-Normal" w:cs="CentSchbookEU-Norm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64D63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sz w:val="18"/>
      <w:szCs w:val="18"/>
    </w:rPr>
  </w:style>
  <w:style w:type="paragraph" w:styleId="Nagwek2">
    <w:name w:val="heading 2"/>
    <w:basedOn w:val="normal"/>
    <w:next w:val="normal"/>
    <w:rsid w:val="00564D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64D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64D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64D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64D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64D63"/>
  </w:style>
  <w:style w:type="table" w:customStyle="1" w:styleId="TableNormal">
    <w:name w:val="Table Normal"/>
    <w:rsid w:val="00564D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64D6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64D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4D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2022-06-27T12:50:00Z</dcterms:created>
  <dcterms:modified xsi:type="dcterms:W3CDTF">2022-06-27T12:51:00Z</dcterms:modified>
</cp:coreProperties>
</file>