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PRZEDMIOTOWE ZASADY OCENIANIA Z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ĘZYKA POLSKIEGO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Przedmiotowy system oceniania uwzgl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ędnia pisemne opinie Poradni Psychologiczno- Pedagogicznej i zakłada obniżenie wymagań edukacyjnych w stosunku do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u których stwierdzono specyficzne trudno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uczeniu się.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Formy i metody sprawdzania wiedzy: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Prace klasowe, sprawdzian na wej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ście, sprawdzian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óbny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lekcji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Miejsce 1-3 w konkursie powiatowym i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Miejsce 1-3 w konkursie szkolnym i gminnym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Czytelnictwo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Kartkówki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Sprawdzian z lektur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ustna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wykonane w klasie (np.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Ćwiczenie, plakat)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Prowadzenie zeszytu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Technika czytania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domowe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Recytacja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dodatkowe znacz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ąco wykraczające poza wymagania podstawowe.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Prace kontrolne i sprawdziany, poprzedzone powtórzeniem, zapowiedziane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 tydzień przed ustalonym terminem i zapisane w dzienniku Librus.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 przyczyn od niego niezale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nie może przystąpić do pracy kontrolnej, zobowiązany jest do napisania jej w terminie nie dłuższym niż tydzień od powrotu do szkoły.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ólnych przypadkach decyzj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nauczyciela zastrzega się możliwość przedłużenia terminu.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Kartkówki odbywaj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w zależności od potrzeb nauczyciela i bez konieczności wcześniejszej powt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órki i zapowiedzi.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Sprawdzone i ocenione prace kontrolne oraz sprawdziany nauczyciel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oddać uczniowi najp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źniej dwa tygodnie po ich przeprowadzeniu. Prace kontrolne i sprawdziany przechowywane są w szkole jako dokumentacja nauczyciela. Rodzic ma prawo zapoznać się z pracami dziecka- zgodnie z zasadami ujętymi w statucie szkoły.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Nieprzygotowanie do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ma prawo dwa razy w ciągu semestru zgłosić nieprzygotowanie do lekcji (nie dotyczy to prac klasowych, sprawdzian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dyktand, zapowiedzianych kartkówek).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Po przekroczeniu limitu za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 następne nieprzygotowanie uczeń otrzyma ocenę niedostateczną.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Zasady oceniania 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 zajęciach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 zajęciach może być oceniana za pomocą zgromadzonych “plus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ów” i “minusów” (dziewi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plus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odpowiada ocenie bardzo dobrej, a trzy minusy- ocenie niedostatecznej).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Poprawa ocen: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może poprawić ocenę niedostateczną i dopuszczającą tylko z: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 klasowych/ sprawdzianów,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kartkówek (z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łączeniem dyktand),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domowych,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recytacji.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Poprawa powinna odby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w ciągu tygodnia od wpisania oceny do dziennika w formie wyznaczonej przez nauczyciela. W przypadku dłuższej nieobecności ucznia lub nauczyciela termin zostanie ustalony indywidualnie.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Pozosta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ustalenia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uczeń z powodu nieobecności nie otrzymał oceny z pracy klasowej, zapowiedzianej kartk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itp., to w dzienniku pojawia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zapis “0” (symbol ten nie jest oceną, a jedynie informacją dotyczącą systematyczności pracy ucznia). Uczeń powinien po powrocie do szkoły w ciągu tygodnia uzupełnić zaległości. Po upływie wyznaczonego terminu do dziennika zostanie wpisana ocena niedostateczna.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Magdalena Podobi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